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0B0B" w14:textId="57533D49" w:rsidR="006742C0" w:rsidRDefault="00F565D5">
      <w:r>
        <w:t>M</w:t>
      </w:r>
      <w:r w:rsidR="00000000">
        <w:t>itt</w:t>
      </w:r>
      <w:r w:rsidR="00C13B6E">
        <w:t>ente</w:t>
      </w:r>
      <w:r w:rsidR="00000000">
        <w:t>.: (nome – cognome indirizzo mittente)</w:t>
      </w:r>
    </w:p>
    <w:p w14:paraId="4D7F9B3C" w14:textId="77777777" w:rsidR="006742C0" w:rsidRDefault="006742C0"/>
    <w:p w14:paraId="6181A533" w14:textId="77777777" w:rsidR="006742C0" w:rsidRDefault="006742C0"/>
    <w:p w14:paraId="45AB7669" w14:textId="77777777" w:rsidR="006742C0" w:rsidRDefault="00000000">
      <w:r>
        <w:t>Racc. a. r. (se con p.e.c. aggiungere “a mezzo p.e.c.”)</w:t>
      </w:r>
    </w:p>
    <w:p w14:paraId="5DEA6EAA" w14:textId="77777777" w:rsidR="006742C0" w:rsidRDefault="006742C0"/>
    <w:p w14:paraId="05A44568" w14:textId="77777777" w:rsidR="006742C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Fano, lì (data)</w:t>
      </w:r>
    </w:p>
    <w:p w14:paraId="0A074B80" w14:textId="77777777" w:rsidR="006742C0" w:rsidRDefault="006742C0"/>
    <w:p w14:paraId="54E82120" w14:textId="77777777" w:rsidR="006742C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</w:t>
      </w:r>
    </w:p>
    <w:p w14:paraId="684BA83B" w14:textId="77777777" w:rsidR="006742C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Aset S.p.a.</w:t>
      </w:r>
    </w:p>
    <w:p w14:paraId="3981D6F2" w14:textId="77777777" w:rsidR="006742C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Luigi Einaudi, 1</w:t>
      </w:r>
    </w:p>
    <w:p w14:paraId="451FD0E3" w14:textId="77777777" w:rsidR="006742C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61032 Fano (PU)</w:t>
      </w:r>
    </w:p>
    <w:p w14:paraId="709D7F89" w14:textId="77777777" w:rsidR="006742C0" w:rsidRDefault="00000000">
      <w:r>
        <w:t>(se inviato a mezzo p.e.c.)</w:t>
      </w:r>
      <w:r>
        <w:tab/>
      </w:r>
      <w:r>
        <w:tab/>
      </w:r>
      <w:r>
        <w:tab/>
      </w:r>
      <w:r>
        <w:tab/>
        <w:t>all’indirizzo di p.e.c.</w:t>
      </w:r>
    </w:p>
    <w:p w14:paraId="65329A43" w14:textId="77777777" w:rsidR="006742C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>
        <w:r>
          <w:rPr>
            <w:rStyle w:val="CollegamentoInternet"/>
            <w:i/>
            <w:iCs/>
          </w:rPr>
          <w:t>info@cert.asetservizi.it</w:t>
        </w:r>
      </w:hyperlink>
    </w:p>
    <w:p w14:paraId="6154E0F8" w14:textId="77777777" w:rsidR="006742C0" w:rsidRDefault="006742C0"/>
    <w:p w14:paraId="104761C3" w14:textId="77777777" w:rsidR="006742C0" w:rsidRDefault="00000000">
      <w:r>
        <w:tab/>
      </w:r>
      <w:r>
        <w:tab/>
      </w:r>
      <w:r>
        <w:tab/>
      </w:r>
      <w:r>
        <w:tab/>
      </w:r>
      <w:r>
        <w:tab/>
        <w:t xml:space="preserve">              e p.c. Preg.ma </w:t>
      </w:r>
    </w:p>
    <w:p w14:paraId="1D7E3D40" w14:textId="77777777" w:rsidR="006742C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Presidente del Consiglio Comunale di Fano</w:t>
      </w:r>
    </w:p>
    <w:p w14:paraId="0F0077B3" w14:textId="77777777" w:rsidR="006742C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San Francesco d’Assisi, n. 76</w:t>
      </w:r>
    </w:p>
    <w:p w14:paraId="1FFCD164" w14:textId="77777777" w:rsidR="006742C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all’indirizzo di posta elettronica</w:t>
      </w:r>
    </w:p>
    <w:p w14:paraId="40F9A81E" w14:textId="77777777" w:rsidR="006742C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presidente.consiglio@comune.fano.pu.it</w:t>
      </w:r>
    </w:p>
    <w:p w14:paraId="44B368FB" w14:textId="77777777" w:rsidR="006742C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CF361B" w14:textId="77777777" w:rsidR="006742C0" w:rsidRDefault="006742C0"/>
    <w:p w14:paraId="755B8A3D" w14:textId="77777777" w:rsidR="006742C0" w:rsidRDefault="0000000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Ogg.: Attuazione del principio di diritto enunciato con sentenza n. 645/2023 Tribunale di Pesaro - Rimborso pagamenti indebiti effettuati con la prima fattura del servizio idrico dell’anno 2019 – illegittima applicazione retroattiva a far tempo dal 01/01/2018 degli aumenti e delle rimodulazioni tariffarie approvate sul finire dell’anno 2018.</w:t>
      </w:r>
    </w:p>
    <w:p w14:paraId="53D33D98" w14:textId="77777777" w:rsidR="006742C0" w:rsidRDefault="006742C0">
      <w:pPr>
        <w:jc w:val="both"/>
        <w:rPr>
          <w:b/>
          <w:bCs/>
          <w:u w:val="single"/>
        </w:rPr>
      </w:pPr>
    </w:p>
    <w:p w14:paraId="69EEDEBC" w14:textId="77777777" w:rsidR="006742C0" w:rsidRDefault="006742C0">
      <w:pPr>
        <w:jc w:val="both"/>
        <w:rPr>
          <w:b/>
          <w:bCs/>
          <w:u w:val="single"/>
        </w:rPr>
      </w:pPr>
    </w:p>
    <w:p w14:paraId="0BE3CF6E" w14:textId="7A4CBE3C" w:rsidR="006742C0" w:rsidRDefault="00000000">
      <w:pPr>
        <w:jc w:val="both"/>
      </w:pPr>
      <w:r>
        <w:t>Io sottoscritto (</w:t>
      </w:r>
      <w:r>
        <w:rPr>
          <w:i/>
          <w:iCs/>
        </w:rPr>
        <w:t>nome e cognome</w:t>
      </w:r>
      <w:r w:rsidR="00276884">
        <w:rPr>
          <w:i/>
          <w:iCs/>
        </w:rPr>
        <w:t xml:space="preserve">, indirizzo e </w:t>
      </w:r>
      <w:r w:rsidR="00607CA7">
        <w:rPr>
          <w:i/>
          <w:iCs/>
        </w:rPr>
        <w:t>C.F.</w:t>
      </w:r>
      <w:r w:rsidR="00276884">
        <w:rPr>
          <w:i/>
          <w:iCs/>
        </w:rPr>
        <w:t>)</w:t>
      </w:r>
      <w:r>
        <w:rPr>
          <w:i/>
          <w:iCs/>
        </w:rPr>
        <w:t xml:space="preserve"> </w:t>
      </w:r>
      <w:r w:rsidR="00276884">
        <w:rPr>
          <w:i/>
          <w:iCs/>
        </w:rPr>
        <w:t>(</w:t>
      </w:r>
      <w:r>
        <w:rPr>
          <w:i/>
          <w:iCs/>
        </w:rPr>
        <w:t xml:space="preserve">se si tratta di una persona giuridica indicare anche la qualifica di legale rappresentante di chi </w:t>
      </w:r>
      <w:r w:rsidR="00607CA7">
        <w:rPr>
          <w:i/>
          <w:iCs/>
        </w:rPr>
        <w:t>firma,</w:t>
      </w:r>
      <w:r>
        <w:rPr>
          <w:i/>
          <w:iCs/>
        </w:rPr>
        <w:t xml:space="preserve"> </w:t>
      </w:r>
      <w:r w:rsidR="00607CA7">
        <w:rPr>
          <w:i/>
          <w:iCs/>
        </w:rPr>
        <w:t>denominazione,</w:t>
      </w:r>
      <w:r>
        <w:rPr>
          <w:i/>
          <w:iCs/>
        </w:rPr>
        <w:t xml:space="preserve"> sede e C.F. della società</w:t>
      </w:r>
      <w:r>
        <w:t>),</w:t>
      </w:r>
    </w:p>
    <w:p w14:paraId="3D996F7A" w14:textId="77777777" w:rsidR="006742C0" w:rsidRDefault="00000000">
      <w:pPr>
        <w:jc w:val="both"/>
      </w:pPr>
      <w:r>
        <w:t>in qualità di titolare dell’utenza del servizio idrico n. (</w:t>
      </w:r>
      <w:r>
        <w:rPr>
          <w:i/>
          <w:iCs/>
        </w:rPr>
        <w:t>numero utenza servizio idrico</w:t>
      </w:r>
      <w:r>
        <w:t>),</w:t>
      </w:r>
    </w:p>
    <w:p w14:paraId="42565DDB" w14:textId="77777777" w:rsidR="006742C0" w:rsidRDefault="00000000">
      <w:pPr>
        <w:jc w:val="both"/>
      </w:pPr>
      <w:r>
        <w:t xml:space="preserve">preso atto del principio di diritto enunciato nella sentenza n. 645/2023 Tribunale di Pesaro, che ha dichiarato illegittima l’applicazione retroattiva, a far tempo dal 01/01/2018, dell’aumento tariffario e delle rimodulazioni tariffarie adottate con le delibere assembleari Aato Marche Nord n. 15 e 16 dell'11/10/2018 e approvati con successiva deliberazione ARERA 18 dicembre 2018 n. 689/2018/r/idr, </w:t>
      </w:r>
    </w:p>
    <w:p w14:paraId="065B7FCA" w14:textId="77777777" w:rsidR="006742C0" w:rsidRPr="004B22F6" w:rsidRDefault="00000000">
      <w:pPr>
        <w:jc w:val="center"/>
        <w:rPr>
          <w:b/>
          <w:bCs/>
        </w:rPr>
      </w:pPr>
      <w:r w:rsidRPr="004B22F6">
        <w:rPr>
          <w:b/>
          <w:bCs/>
        </w:rPr>
        <w:t>CHIEDE</w:t>
      </w:r>
    </w:p>
    <w:p w14:paraId="7F422B11" w14:textId="0DDC1A50" w:rsidR="006742C0" w:rsidRDefault="00000000">
      <w:pPr>
        <w:jc w:val="both"/>
      </w:pPr>
      <w:r>
        <w:t>che ASET S.p.a. ricalcoli i corrispettivi dei consumi idrici relativi alla utenza suddetta per l’anno 2018, applicando la tariffa vigente al 01/01/2018 fino all’approvazione definitiva delle nuove tariffe</w:t>
      </w:r>
      <w:r w:rsidR="00276884">
        <w:t>,</w:t>
      </w:r>
      <w:r>
        <w:t xml:space="preserve"> e provveda quindi alla restituzione immediata delle somme che risult</w:t>
      </w:r>
      <w:r w:rsidR="004B22F6">
        <w:t>assero</w:t>
      </w:r>
      <w:r>
        <w:t xml:space="preserve"> essere state corrisposte indebitamente in conseguenza dell’illegittima applicazione retroattiva dei suddetti aumenti </w:t>
      </w:r>
      <w:r w:rsidR="00B605F7">
        <w:t xml:space="preserve">e rimodulazioni </w:t>
      </w:r>
      <w:r>
        <w:t>tariffari</w:t>
      </w:r>
      <w:r w:rsidR="00B605F7">
        <w:t>e</w:t>
      </w:r>
      <w:r>
        <w:t>.</w:t>
      </w:r>
    </w:p>
    <w:p w14:paraId="5E62BE9B" w14:textId="0D3726AA" w:rsidR="00276884" w:rsidRDefault="00276884">
      <w:pPr>
        <w:jc w:val="both"/>
      </w:pPr>
    </w:p>
    <w:p w14:paraId="4C11B370" w14:textId="77777777" w:rsidR="004B22F6" w:rsidRDefault="004B22F6" w:rsidP="004B22F6">
      <w:pPr>
        <w:jc w:val="both"/>
        <w:rPr>
          <w:rFonts w:hint="eastAsia"/>
        </w:rPr>
      </w:pPr>
      <w:r>
        <w:t>(</w:t>
      </w:r>
      <w:r>
        <w:rPr>
          <w:i/>
          <w:iCs/>
        </w:rPr>
        <w:t>per chi non avesse copia della prima bolletta del 2019</w:t>
      </w:r>
      <w:r>
        <w:t>) Con l’occasione chiedo di inoltrarmi all’indirizzo di posta elettronica (</w:t>
      </w:r>
      <w:r>
        <w:rPr>
          <w:i/>
          <w:iCs/>
        </w:rPr>
        <w:t>inserire indirizzo di posta elettronica</w:t>
      </w:r>
      <w:r>
        <w:t>) copia della prima fattura dell’anno 2019 contenente il suddetto illegittimo asserito conguaglio.</w:t>
      </w:r>
    </w:p>
    <w:p w14:paraId="17D2FFE2" w14:textId="77777777" w:rsidR="00276884" w:rsidRDefault="00276884">
      <w:pPr>
        <w:jc w:val="both"/>
      </w:pPr>
    </w:p>
    <w:p w14:paraId="287B1E58" w14:textId="77777777" w:rsidR="006742C0" w:rsidRDefault="00000000">
      <w:pPr>
        <w:jc w:val="both"/>
      </w:pPr>
      <w:r>
        <w:t xml:space="preserve">La presente vale come </w:t>
      </w:r>
      <w:r w:rsidRPr="004B22F6">
        <w:rPr>
          <w:u w:val="single"/>
        </w:rPr>
        <w:t>formale messa in mora ed interruzione della prescrizione</w:t>
      </w:r>
      <w:r>
        <w:t>.</w:t>
      </w:r>
    </w:p>
    <w:p w14:paraId="1647D07E" w14:textId="77777777" w:rsidR="006742C0" w:rsidRDefault="006742C0">
      <w:pPr>
        <w:jc w:val="both"/>
      </w:pPr>
    </w:p>
    <w:p w14:paraId="5C161FEE" w14:textId="77777777" w:rsidR="006742C0" w:rsidRDefault="00000000">
      <w:pPr>
        <w:jc w:val="both"/>
      </w:pPr>
      <w:r>
        <w:t>(</w:t>
      </w:r>
      <w:r>
        <w:rPr>
          <w:i/>
          <w:iCs/>
        </w:rPr>
        <w:t>nome e cognome se ditta timbro della ditta</w:t>
      </w:r>
      <w:r>
        <w:t>)</w:t>
      </w:r>
    </w:p>
    <w:p w14:paraId="57D3C31A" w14:textId="77777777" w:rsidR="006742C0" w:rsidRDefault="00000000">
      <w:pPr>
        <w:jc w:val="both"/>
      </w:pPr>
      <w:r>
        <w:t>(</w:t>
      </w:r>
      <w:r>
        <w:rPr>
          <w:i/>
          <w:iCs/>
        </w:rPr>
        <w:t>firma</w:t>
      </w:r>
      <w:r>
        <w:t>)</w:t>
      </w:r>
    </w:p>
    <w:p w14:paraId="71F0ADE2" w14:textId="77777777" w:rsidR="006742C0" w:rsidRDefault="006742C0">
      <w:pPr>
        <w:jc w:val="both"/>
      </w:pPr>
    </w:p>
    <w:p w14:paraId="28C9BCD3" w14:textId="77777777" w:rsidR="006742C0" w:rsidRDefault="00000000">
      <w:pPr>
        <w:jc w:val="both"/>
        <w:rPr>
          <w:i/>
          <w:iCs/>
        </w:rPr>
      </w:pPr>
      <w:r>
        <w:rPr>
          <w:i/>
          <w:iCs/>
        </w:rPr>
        <w:t>Allegare copia di un documento d’identità in corso di validità</w:t>
      </w:r>
    </w:p>
    <w:sectPr w:rsidR="006742C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C0"/>
    <w:rsid w:val="00276884"/>
    <w:rsid w:val="004B22F6"/>
    <w:rsid w:val="00607CA7"/>
    <w:rsid w:val="006742C0"/>
    <w:rsid w:val="00B605F7"/>
    <w:rsid w:val="00C13B6E"/>
    <w:rsid w:val="00F5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CA6B"/>
  <w15:docId w15:val="{3D8B4B51-A703-4178-AC45-5882B244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ert.asetserviz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Serafini</dc:creator>
  <dc:description/>
  <cp:lastModifiedBy>Andrea Serafini</cp:lastModifiedBy>
  <cp:revision>8</cp:revision>
  <dcterms:created xsi:type="dcterms:W3CDTF">2023-11-10T12:23:00Z</dcterms:created>
  <dcterms:modified xsi:type="dcterms:W3CDTF">2023-11-10T12:30:00Z</dcterms:modified>
  <dc:language>it-IT</dc:language>
</cp:coreProperties>
</file>